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D19" w:rsidRPr="00040495" w:rsidRDefault="009C4D19" w:rsidP="009C4D19">
      <w:pPr>
        <w:spacing w:after="0" w:line="240" w:lineRule="auto"/>
        <w:jc w:val="center"/>
        <w:rPr>
          <w:rFonts w:ascii="Times New Roman" w:hAnsi="Times New Roman" w:cs="Times New Roman"/>
          <w:sz w:val="24"/>
          <w:szCs w:val="24"/>
        </w:rPr>
      </w:pPr>
      <w:bookmarkStart w:id="0" w:name="_GoBack"/>
      <w:bookmarkEnd w:id="0"/>
      <w:r>
        <w:rPr>
          <w:noProof/>
        </w:rPr>
        <w:drawing>
          <wp:inline distT="0" distB="0" distL="0" distR="0" wp14:anchorId="65070538" wp14:editId="5960334C">
            <wp:extent cx="5942330" cy="1600200"/>
            <wp:effectExtent l="0" t="0" r="1270" b="0"/>
            <wp:docPr id="6" name="Picture 6" descr="C:\Users\cg46414\AppData\Local\Microsoft\Windows\INetCache\Content.Word\CONGRESSIONAL SHIELD-116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46414\AppData\Local\Microsoft\Windows\INetCache\Content.Word\CONGRESSIONAL SHIELD-116TH.PNG"/>
                    <pic:cNvPicPr>
                      <a:picLocks noChangeAspect="1" noChangeArrowheads="1"/>
                    </pic:cNvPicPr>
                  </pic:nvPicPr>
                  <pic:blipFill rotWithShape="1">
                    <a:blip r:embed="rId4">
                      <a:extLst>
                        <a:ext uri="{28A0092B-C50C-407E-A947-70E740481C1C}">
                          <a14:useLocalDpi xmlns:a14="http://schemas.microsoft.com/office/drawing/2010/main" val="0"/>
                        </a:ext>
                      </a:extLst>
                    </a:blip>
                    <a:srcRect t="9091" b="6060"/>
                    <a:stretch/>
                  </pic:blipFill>
                  <pic:spPr bwMode="auto">
                    <a:xfrm>
                      <a:off x="0" y="0"/>
                      <a:ext cx="5943600" cy="1600542"/>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5000" w:type="pct"/>
        <w:tblCellMar>
          <w:left w:w="0" w:type="dxa"/>
          <w:right w:w="0" w:type="dxa"/>
        </w:tblCellMar>
        <w:tblLook w:val="04A0" w:firstRow="1" w:lastRow="0" w:firstColumn="1" w:lastColumn="0" w:noHBand="0" w:noVBand="1"/>
      </w:tblPr>
      <w:tblGrid>
        <w:gridCol w:w="4680"/>
        <w:gridCol w:w="4680"/>
      </w:tblGrid>
      <w:tr w:rsidR="009C4D19" w:rsidRPr="00040495" w:rsidTr="0036741D">
        <w:tc>
          <w:tcPr>
            <w:tcW w:w="2500" w:type="pct"/>
            <w:tcMar>
              <w:top w:w="0" w:type="dxa"/>
              <w:left w:w="108" w:type="dxa"/>
              <w:bottom w:w="0" w:type="dxa"/>
              <w:right w:w="108" w:type="dxa"/>
            </w:tcMar>
            <w:hideMark/>
          </w:tcPr>
          <w:p w:rsidR="009C4D19" w:rsidRPr="00040495" w:rsidRDefault="009C4D19" w:rsidP="0036741D">
            <w:pPr>
              <w:spacing w:after="0" w:line="240" w:lineRule="auto"/>
              <w:rPr>
                <w:rFonts w:ascii="Times New Roman" w:eastAsia="Calibri" w:hAnsi="Times New Roman" w:cs="Times New Roman"/>
                <w:sz w:val="24"/>
                <w:szCs w:val="24"/>
              </w:rPr>
            </w:pPr>
            <w:r w:rsidRPr="00040495">
              <w:rPr>
                <w:rFonts w:ascii="Times New Roman" w:eastAsia="Calibri" w:hAnsi="Times New Roman" w:cs="Times New Roman"/>
                <w:sz w:val="24"/>
                <w:szCs w:val="24"/>
              </w:rPr>
              <w:t> </w:t>
            </w:r>
          </w:p>
          <w:p w:rsidR="009C4D19" w:rsidRPr="00040495" w:rsidRDefault="009C4D19" w:rsidP="0036741D">
            <w:pPr>
              <w:spacing w:after="0" w:line="240" w:lineRule="auto"/>
              <w:rPr>
                <w:rFonts w:ascii="Times New Roman" w:eastAsia="Calibri" w:hAnsi="Times New Roman" w:cs="Times New Roman"/>
                <w:sz w:val="24"/>
                <w:szCs w:val="24"/>
              </w:rPr>
            </w:pPr>
            <w:r w:rsidRPr="00040495">
              <w:rPr>
                <w:rFonts w:ascii="Times New Roman" w:eastAsia="Calibri" w:hAnsi="Times New Roman" w:cs="Times New Roman"/>
                <w:sz w:val="24"/>
                <w:szCs w:val="24"/>
              </w:rPr>
              <w:t xml:space="preserve">FOR IMMEDIATE RELEASE   </w:t>
            </w:r>
          </w:p>
          <w:p w:rsidR="009C4D19" w:rsidRPr="00040495" w:rsidRDefault="009C4D19" w:rsidP="0036741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November </w:t>
            </w:r>
            <w:r w:rsidR="008E1A07">
              <w:rPr>
                <w:rFonts w:ascii="Times New Roman" w:eastAsia="Calibri" w:hAnsi="Times New Roman" w:cs="Times New Roman"/>
                <w:sz w:val="24"/>
                <w:szCs w:val="24"/>
              </w:rPr>
              <w:t>6</w:t>
            </w:r>
            <w:r>
              <w:rPr>
                <w:rFonts w:ascii="Times New Roman" w:eastAsia="Calibri" w:hAnsi="Times New Roman" w:cs="Times New Roman"/>
                <w:sz w:val="24"/>
                <w:szCs w:val="24"/>
              </w:rPr>
              <w:t>, 2019</w:t>
            </w:r>
          </w:p>
          <w:p w:rsidR="009C4D19" w:rsidRPr="00040495" w:rsidRDefault="009C4D19" w:rsidP="0036741D">
            <w:pPr>
              <w:spacing w:after="0" w:line="240" w:lineRule="auto"/>
              <w:rPr>
                <w:rFonts w:ascii="Times New Roman" w:eastAsia="Calibri" w:hAnsi="Times New Roman" w:cs="Times New Roman"/>
                <w:sz w:val="24"/>
                <w:szCs w:val="24"/>
              </w:rPr>
            </w:pPr>
            <w:r w:rsidRPr="00040495">
              <w:rPr>
                <w:rFonts w:ascii="Times New Roman" w:eastAsia="Calibri" w:hAnsi="Times New Roman" w:cs="Times New Roman"/>
                <w:sz w:val="24"/>
                <w:szCs w:val="24"/>
              </w:rPr>
              <w:t> </w:t>
            </w:r>
          </w:p>
        </w:tc>
        <w:tc>
          <w:tcPr>
            <w:tcW w:w="2500" w:type="pct"/>
            <w:tcMar>
              <w:top w:w="0" w:type="dxa"/>
              <w:left w:w="108" w:type="dxa"/>
              <w:bottom w:w="0" w:type="dxa"/>
              <w:right w:w="108" w:type="dxa"/>
            </w:tcMar>
            <w:hideMark/>
          </w:tcPr>
          <w:p w:rsidR="009C4D19" w:rsidRPr="00040495" w:rsidRDefault="009C4D19" w:rsidP="0036741D">
            <w:pPr>
              <w:spacing w:after="0" w:line="240" w:lineRule="auto"/>
              <w:jc w:val="right"/>
              <w:rPr>
                <w:rFonts w:ascii="Times New Roman" w:eastAsia="Calibri" w:hAnsi="Times New Roman" w:cs="Times New Roman"/>
                <w:sz w:val="24"/>
                <w:szCs w:val="24"/>
              </w:rPr>
            </w:pPr>
            <w:r w:rsidRPr="00040495">
              <w:rPr>
                <w:rFonts w:ascii="Times New Roman" w:eastAsia="Calibri" w:hAnsi="Times New Roman" w:cs="Times New Roman"/>
                <w:sz w:val="24"/>
                <w:szCs w:val="24"/>
              </w:rPr>
              <w:t> </w:t>
            </w:r>
          </w:p>
          <w:p w:rsidR="009C4D19" w:rsidRPr="00040495" w:rsidRDefault="009C4D19" w:rsidP="0036741D">
            <w:pPr>
              <w:spacing w:after="0" w:line="240" w:lineRule="auto"/>
              <w:jc w:val="right"/>
              <w:rPr>
                <w:rFonts w:ascii="Times New Roman" w:eastAsia="Calibri" w:hAnsi="Times New Roman" w:cs="Times New Roman"/>
                <w:sz w:val="24"/>
                <w:szCs w:val="24"/>
              </w:rPr>
            </w:pPr>
            <w:r w:rsidRPr="00040495">
              <w:rPr>
                <w:rFonts w:ascii="Times New Roman" w:eastAsia="Calibri" w:hAnsi="Times New Roman" w:cs="Times New Roman"/>
                <w:sz w:val="24"/>
                <w:szCs w:val="24"/>
              </w:rPr>
              <w:t>CONTACTS</w:t>
            </w:r>
          </w:p>
          <w:p w:rsidR="009C4D19" w:rsidRDefault="009C4D19" w:rsidP="0036741D">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Rick VanMeter</w:t>
            </w:r>
            <w:r w:rsidRPr="00040495">
              <w:rPr>
                <w:rFonts w:ascii="Times New Roman" w:eastAsia="Calibri" w:hAnsi="Times New Roman" w:cs="Times New Roman"/>
                <w:sz w:val="24"/>
                <w:szCs w:val="24"/>
              </w:rPr>
              <w:t xml:space="preserve"> (Wicker) 202-224-6253</w:t>
            </w:r>
          </w:p>
          <w:p w:rsidR="009C4D19" w:rsidRPr="00040495" w:rsidRDefault="009C4D19" w:rsidP="0036741D">
            <w:pPr>
              <w:spacing w:after="0" w:line="240" w:lineRule="auto"/>
              <w:jc w:val="right"/>
              <w:rPr>
                <w:rFonts w:ascii="Times New Roman" w:eastAsia="Calibri" w:hAnsi="Times New Roman" w:cs="Times New Roman"/>
                <w:sz w:val="24"/>
                <w:szCs w:val="24"/>
              </w:rPr>
            </w:pPr>
            <w:r w:rsidRPr="00A46899">
              <w:rPr>
                <w:rFonts w:ascii="Times New Roman" w:eastAsia="Calibri" w:hAnsi="Times New Roman" w:cs="Times New Roman"/>
                <w:sz w:val="24"/>
                <w:szCs w:val="24"/>
              </w:rPr>
              <w:t>Chris Gallegos (Hyde-Smith) 202-224-6414</w:t>
            </w:r>
          </w:p>
          <w:p w:rsidR="009C4D19" w:rsidRDefault="009C4D19" w:rsidP="0036741D">
            <w:pPr>
              <w:spacing w:after="0" w:line="240" w:lineRule="auto"/>
              <w:jc w:val="right"/>
              <w:rPr>
                <w:rFonts w:ascii="Times New Roman" w:eastAsia="Calibri" w:hAnsi="Times New Roman" w:cs="Times New Roman"/>
                <w:sz w:val="24"/>
                <w:szCs w:val="24"/>
              </w:rPr>
            </w:pPr>
            <w:r w:rsidRPr="00040495">
              <w:rPr>
                <w:rFonts w:ascii="Times New Roman" w:eastAsia="Calibri" w:hAnsi="Times New Roman" w:cs="Times New Roman"/>
                <w:sz w:val="24"/>
                <w:szCs w:val="24"/>
              </w:rPr>
              <w:t xml:space="preserve">Susan Parker (Kelly) </w:t>
            </w:r>
            <w:r w:rsidRPr="00A46899">
              <w:rPr>
                <w:rFonts w:ascii="Times New Roman" w:eastAsia="Calibri" w:hAnsi="Times New Roman" w:cs="Times New Roman"/>
                <w:sz w:val="24"/>
                <w:szCs w:val="24"/>
              </w:rPr>
              <w:t>662-841-8808</w:t>
            </w:r>
          </w:p>
          <w:p w:rsidR="009C4D19" w:rsidRPr="00040495" w:rsidRDefault="009C4D19" w:rsidP="0036741D">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Rob Pillow </w:t>
            </w:r>
            <w:r w:rsidRPr="00040495">
              <w:rPr>
                <w:rFonts w:ascii="Times New Roman" w:eastAsia="Calibri" w:hAnsi="Times New Roman" w:cs="Times New Roman"/>
                <w:sz w:val="24"/>
                <w:szCs w:val="24"/>
              </w:rPr>
              <w:t>(</w:t>
            </w:r>
            <w:r>
              <w:rPr>
                <w:rFonts w:ascii="Times New Roman" w:eastAsia="Calibri" w:hAnsi="Times New Roman" w:cs="Times New Roman"/>
                <w:sz w:val="24"/>
                <w:szCs w:val="24"/>
              </w:rPr>
              <w:t>Guest</w:t>
            </w:r>
            <w:r w:rsidRPr="00040495">
              <w:rPr>
                <w:rFonts w:ascii="Times New Roman" w:eastAsia="Calibri" w:hAnsi="Times New Roman" w:cs="Times New Roman"/>
                <w:sz w:val="24"/>
                <w:szCs w:val="24"/>
              </w:rPr>
              <w:t>) 202-</w:t>
            </w:r>
            <w:r w:rsidRPr="00A46899">
              <w:rPr>
                <w:rFonts w:ascii="Times New Roman" w:eastAsia="Calibri" w:hAnsi="Times New Roman" w:cs="Times New Roman"/>
                <w:sz w:val="24"/>
                <w:szCs w:val="24"/>
              </w:rPr>
              <w:t>981-3165</w:t>
            </w:r>
          </w:p>
        </w:tc>
      </w:tr>
      <w:tr w:rsidR="009C4D19" w:rsidRPr="00040495" w:rsidTr="0036741D">
        <w:tc>
          <w:tcPr>
            <w:tcW w:w="2500" w:type="pct"/>
            <w:tcMar>
              <w:top w:w="0" w:type="dxa"/>
              <w:left w:w="108" w:type="dxa"/>
              <w:bottom w:w="0" w:type="dxa"/>
              <w:right w:w="108" w:type="dxa"/>
            </w:tcMar>
            <w:hideMark/>
          </w:tcPr>
          <w:p w:rsidR="009C4D19" w:rsidRPr="00040495" w:rsidRDefault="009C4D19" w:rsidP="0036741D">
            <w:pPr>
              <w:spacing w:after="0" w:line="240" w:lineRule="auto"/>
              <w:rPr>
                <w:rFonts w:ascii="Times New Roman" w:eastAsia="Times New Roman" w:hAnsi="Times New Roman" w:cs="Times New Roman"/>
                <w:sz w:val="24"/>
                <w:szCs w:val="24"/>
              </w:rPr>
            </w:pPr>
          </w:p>
        </w:tc>
        <w:tc>
          <w:tcPr>
            <w:tcW w:w="2500" w:type="pct"/>
            <w:tcMar>
              <w:top w:w="0" w:type="dxa"/>
              <w:left w:w="108" w:type="dxa"/>
              <w:bottom w:w="0" w:type="dxa"/>
              <w:right w:w="108" w:type="dxa"/>
            </w:tcMar>
            <w:hideMark/>
          </w:tcPr>
          <w:p w:rsidR="009C4D19" w:rsidRPr="00040495" w:rsidRDefault="009C4D19" w:rsidP="0036741D">
            <w:pPr>
              <w:spacing w:after="0" w:line="240" w:lineRule="auto"/>
              <w:rPr>
                <w:rFonts w:ascii="Times New Roman" w:eastAsia="Times New Roman" w:hAnsi="Times New Roman" w:cs="Times New Roman"/>
                <w:sz w:val="24"/>
                <w:szCs w:val="24"/>
              </w:rPr>
            </w:pPr>
          </w:p>
        </w:tc>
      </w:tr>
    </w:tbl>
    <w:p w:rsidR="009C4D19" w:rsidRPr="00040495" w:rsidRDefault="009C4D19" w:rsidP="009C4D19">
      <w:pPr>
        <w:spacing w:after="0" w:line="240" w:lineRule="auto"/>
        <w:rPr>
          <w:rFonts w:ascii="Times New Roman" w:hAnsi="Times New Roman" w:cs="Times New Roman"/>
          <w:sz w:val="24"/>
          <w:szCs w:val="24"/>
        </w:rPr>
      </w:pPr>
    </w:p>
    <w:p w:rsidR="008E1A07" w:rsidRPr="008E1A07" w:rsidRDefault="008E1A07" w:rsidP="009C4D19">
      <w:pPr>
        <w:spacing w:after="0" w:line="240" w:lineRule="auto"/>
        <w:jc w:val="center"/>
        <w:rPr>
          <w:rFonts w:ascii="Times New Roman" w:hAnsi="Times New Roman" w:cs="Times New Roman"/>
          <w:sz w:val="24"/>
          <w:szCs w:val="24"/>
        </w:rPr>
      </w:pPr>
    </w:p>
    <w:p w:rsidR="009C4D19" w:rsidRPr="00FA6E86" w:rsidRDefault="009C4D19" w:rsidP="009C4D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MISS. LAWMAKERS PRESS FISH &amp; WILDLIFE SERVICE TO ADDRESS AVIAN PREDATORS DAMAGE TO LIVESTOCK, AQUACULTURE PRODUCTION</w:t>
      </w:r>
    </w:p>
    <w:p w:rsidR="009C4D19" w:rsidRDefault="009C4D19" w:rsidP="009C4D19">
      <w:pPr>
        <w:spacing w:after="0" w:line="240" w:lineRule="auto"/>
        <w:rPr>
          <w:rFonts w:ascii="Times New Roman" w:hAnsi="Times New Roman" w:cs="Times New Roman"/>
          <w:sz w:val="24"/>
          <w:szCs w:val="24"/>
        </w:rPr>
      </w:pPr>
      <w:r w:rsidRPr="003808B1">
        <w:rPr>
          <w:rFonts w:ascii="Times New Roman" w:hAnsi="Times New Roman" w:cs="Times New Roman"/>
          <w:sz w:val="24"/>
          <w:szCs w:val="24"/>
        </w:rPr>
        <w:t xml:space="preserve"> </w:t>
      </w:r>
    </w:p>
    <w:p w:rsidR="009C4D19" w:rsidRPr="00FA6E86" w:rsidRDefault="009C4D19" w:rsidP="009C4D1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Wicker, Hyde-Smith, Kelly &amp; Guest Sign Bicameral Letter Urging Agency to Ease Regulatory </w:t>
      </w:r>
      <w:r w:rsidR="00CE680A">
        <w:rPr>
          <w:rFonts w:ascii="Times New Roman" w:hAnsi="Times New Roman" w:cs="Times New Roman"/>
          <w:b/>
          <w:i/>
          <w:sz w:val="24"/>
          <w:szCs w:val="24"/>
        </w:rPr>
        <w:t>Burden</w:t>
      </w:r>
      <w:r>
        <w:rPr>
          <w:rFonts w:ascii="Times New Roman" w:hAnsi="Times New Roman" w:cs="Times New Roman"/>
          <w:b/>
          <w:i/>
          <w:sz w:val="24"/>
          <w:szCs w:val="24"/>
        </w:rPr>
        <w:t xml:space="preserve"> on Farmers</w:t>
      </w:r>
    </w:p>
    <w:p w:rsidR="009C4D19" w:rsidRPr="003808B1" w:rsidRDefault="009C4D19" w:rsidP="009C4D19">
      <w:pPr>
        <w:spacing w:after="0" w:line="240" w:lineRule="auto"/>
        <w:rPr>
          <w:rFonts w:ascii="Times New Roman" w:hAnsi="Times New Roman" w:cs="Times New Roman"/>
          <w:sz w:val="24"/>
          <w:szCs w:val="24"/>
        </w:rPr>
      </w:pPr>
    </w:p>
    <w:p w:rsidR="009C4D19" w:rsidRDefault="009C4D19" w:rsidP="009C4D19">
      <w:pPr>
        <w:spacing w:after="0" w:line="240" w:lineRule="auto"/>
        <w:rPr>
          <w:rFonts w:ascii="Times New Roman" w:hAnsi="Times New Roman" w:cs="Times New Roman"/>
          <w:sz w:val="24"/>
          <w:szCs w:val="24"/>
        </w:rPr>
      </w:pPr>
      <w:r w:rsidRPr="003808B1">
        <w:rPr>
          <w:rFonts w:ascii="Times New Roman" w:hAnsi="Times New Roman" w:cs="Times New Roman"/>
          <w:sz w:val="24"/>
          <w:szCs w:val="24"/>
        </w:rPr>
        <w:t>WASHINGTON</w:t>
      </w:r>
      <w:r>
        <w:rPr>
          <w:rFonts w:ascii="Times New Roman" w:hAnsi="Times New Roman" w:cs="Times New Roman"/>
          <w:sz w:val="24"/>
          <w:szCs w:val="24"/>
        </w:rPr>
        <w:t>, D.C.</w:t>
      </w:r>
      <w:r w:rsidRPr="003808B1">
        <w:rPr>
          <w:rFonts w:ascii="Times New Roman" w:hAnsi="Times New Roman" w:cs="Times New Roman"/>
          <w:sz w:val="24"/>
          <w:szCs w:val="24"/>
        </w:rPr>
        <w:t xml:space="preserve"> – U.S. Senators</w:t>
      </w:r>
      <w:r>
        <w:rPr>
          <w:rFonts w:ascii="Times New Roman" w:hAnsi="Times New Roman" w:cs="Times New Roman"/>
          <w:sz w:val="24"/>
          <w:szCs w:val="24"/>
        </w:rPr>
        <w:t xml:space="preserve"> Roger Wicker (R-Miss.) and Cindy Hyde-Smith (R-Miss.) and Representatives Trent Kelly (R-Miss.) and Michael Guest (R-Miss.) today encouraged the U.S. Fish and Wildlife Service </w:t>
      </w:r>
      <w:r w:rsidR="00D61762">
        <w:rPr>
          <w:rFonts w:ascii="Times New Roman" w:hAnsi="Times New Roman" w:cs="Times New Roman"/>
          <w:sz w:val="24"/>
          <w:szCs w:val="24"/>
        </w:rPr>
        <w:t xml:space="preserve">(FWS) </w:t>
      </w:r>
      <w:r>
        <w:rPr>
          <w:rFonts w:ascii="Times New Roman" w:hAnsi="Times New Roman" w:cs="Times New Roman"/>
          <w:sz w:val="24"/>
          <w:szCs w:val="24"/>
        </w:rPr>
        <w:t>to rewrite the federal rules that limit the ability of livestock producers and catfish farmers to fight losses due to predatory birds.</w:t>
      </w:r>
    </w:p>
    <w:p w:rsidR="009C4D19" w:rsidRDefault="009C4D19" w:rsidP="009C4D19">
      <w:pPr>
        <w:spacing w:after="0" w:line="240" w:lineRule="auto"/>
        <w:rPr>
          <w:rFonts w:ascii="Times New Roman" w:hAnsi="Times New Roman" w:cs="Times New Roman"/>
          <w:sz w:val="24"/>
          <w:szCs w:val="24"/>
        </w:rPr>
      </w:pPr>
    </w:p>
    <w:p w:rsidR="009C4D19" w:rsidRDefault="009C4D19" w:rsidP="009C4D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Mississippi lawmakers signed a bicameral letter that asks the FWS to give livestock and aquaculture </w:t>
      </w:r>
      <w:proofErr w:type="gramStart"/>
      <w:r>
        <w:rPr>
          <w:rFonts w:ascii="Times New Roman" w:hAnsi="Times New Roman" w:cs="Times New Roman"/>
          <w:sz w:val="24"/>
          <w:szCs w:val="24"/>
        </w:rPr>
        <w:t>producers</w:t>
      </w:r>
      <w:proofErr w:type="gramEnd"/>
      <w:r>
        <w:rPr>
          <w:rFonts w:ascii="Times New Roman" w:hAnsi="Times New Roman" w:cs="Times New Roman"/>
          <w:sz w:val="24"/>
          <w:szCs w:val="24"/>
        </w:rPr>
        <w:t xml:space="preserve"> greater flexibility </w:t>
      </w:r>
      <w:r w:rsidR="00D61762">
        <w:rPr>
          <w:rFonts w:ascii="Times New Roman" w:hAnsi="Times New Roman" w:cs="Times New Roman"/>
          <w:sz w:val="24"/>
          <w:szCs w:val="24"/>
        </w:rPr>
        <w:t xml:space="preserve">in </w:t>
      </w:r>
      <w:r w:rsidRPr="0074450A">
        <w:rPr>
          <w:rFonts w:ascii="Times New Roman" w:hAnsi="Times New Roman" w:cs="Times New Roman"/>
          <w:sz w:val="24"/>
          <w:szCs w:val="24"/>
        </w:rPr>
        <w:t>protecting their animals from avian predators shielded under the Migratory Bird Treaty Act (MBTA).</w:t>
      </w:r>
      <w:r>
        <w:rPr>
          <w:rFonts w:ascii="Times New Roman" w:hAnsi="Times New Roman" w:cs="Times New Roman"/>
          <w:sz w:val="24"/>
          <w:szCs w:val="24"/>
        </w:rPr>
        <w:t xml:space="preserve">  The lawmakers seek to replace an inadequate permitting structure with a more streamlined process. </w:t>
      </w:r>
    </w:p>
    <w:p w:rsidR="009C4D19" w:rsidRDefault="009C4D19" w:rsidP="009C4D19">
      <w:pPr>
        <w:spacing w:after="0" w:line="240" w:lineRule="auto"/>
        <w:rPr>
          <w:rFonts w:ascii="Times New Roman" w:hAnsi="Times New Roman" w:cs="Times New Roman"/>
          <w:sz w:val="24"/>
          <w:szCs w:val="24"/>
        </w:rPr>
      </w:pPr>
    </w:p>
    <w:p w:rsidR="009C4D19" w:rsidRDefault="009C4D19" w:rsidP="009C4D19">
      <w:pPr>
        <w:spacing w:after="0" w:line="240" w:lineRule="auto"/>
        <w:rPr>
          <w:rFonts w:ascii="Times New Roman" w:hAnsi="Times New Roman" w:cs="Times New Roman"/>
          <w:sz w:val="24"/>
          <w:szCs w:val="24"/>
        </w:rPr>
      </w:pPr>
      <w:r w:rsidRPr="0074450A">
        <w:rPr>
          <w:rFonts w:ascii="Times New Roman" w:hAnsi="Times New Roman" w:cs="Times New Roman"/>
          <w:sz w:val="24"/>
          <w:szCs w:val="24"/>
        </w:rPr>
        <w:t>“We recognize there are federal processes in place for affected producers to ma</w:t>
      </w:r>
      <w:r>
        <w:rPr>
          <w:rFonts w:ascii="Times New Roman" w:hAnsi="Times New Roman" w:cs="Times New Roman"/>
          <w:sz w:val="24"/>
          <w:szCs w:val="24"/>
        </w:rPr>
        <w:t xml:space="preserve">nage protected avian predators.  </w:t>
      </w:r>
      <w:r w:rsidRPr="0074450A">
        <w:rPr>
          <w:rFonts w:ascii="Times New Roman" w:hAnsi="Times New Roman" w:cs="Times New Roman"/>
          <w:sz w:val="24"/>
          <w:szCs w:val="24"/>
        </w:rPr>
        <w:t xml:space="preserve">However, these processes are often insufficient to adequately address the problem,” </w:t>
      </w:r>
      <w:r>
        <w:rPr>
          <w:rFonts w:ascii="Times New Roman" w:hAnsi="Times New Roman" w:cs="Times New Roman"/>
          <w:sz w:val="24"/>
          <w:szCs w:val="24"/>
        </w:rPr>
        <w:t>the lawmakers wrote.  “</w:t>
      </w:r>
      <w:r w:rsidRPr="00AB64FF">
        <w:rPr>
          <w:rFonts w:ascii="Times New Roman" w:hAnsi="Times New Roman" w:cs="Times New Roman"/>
          <w:sz w:val="24"/>
          <w:szCs w:val="24"/>
        </w:rPr>
        <w:t>We urge the FWS to promulgate new rules that simplify and streamline the permitting process, as well as allow greater flexibility for livestock and aquaculture producers to protect their livelihoods from these avian predators.</w:t>
      </w:r>
      <w:r>
        <w:rPr>
          <w:rFonts w:ascii="Times New Roman" w:hAnsi="Times New Roman" w:cs="Times New Roman"/>
          <w:sz w:val="24"/>
          <w:szCs w:val="24"/>
        </w:rPr>
        <w:t>”</w:t>
      </w:r>
    </w:p>
    <w:p w:rsidR="009C4D19" w:rsidRPr="0074450A" w:rsidRDefault="009C4D19" w:rsidP="009C4D19">
      <w:pPr>
        <w:spacing w:after="0" w:line="240" w:lineRule="auto"/>
        <w:rPr>
          <w:rFonts w:ascii="Times New Roman" w:hAnsi="Times New Roman" w:cs="Times New Roman"/>
          <w:sz w:val="24"/>
          <w:szCs w:val="24"/>
        </w:rPr>
      </w:pPr>
    </w:p>
    <w:p w:rsidR="009C4D19" w:rsidRDefault="009C4D19" w:rsidP="009C4D19">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E94CC7">
        <w:rPr>
          <w:rFonts w:ascii="Times New Roman" w:hAnsi="Times New Roman" w:cs="Times New Roman"/>
          <w:sz w:val="24"/>
          <w:szCs w:val="24"/>
        </w:rPr>
        <w:t>ouble-crested cormorants, black vultures</w:t>
      </w:r>
      <w:r>
        <w:rPr>
          <w:rFonts w:ascii="Times New Roman" w:hAnsi="Times New Roman" w:cs="Times New Roman"/>
          <w:sz w:val="24"/>
          <w:szCs w:val="24"/>
        </w:rPr>
        <w:t>,</w:t>
      </w:r>
      <w:r w:rsidRPr="00E94CC7">
        <w:rPr>
          <w:rFonts w:ascii="Times New Roman" w:hAnsi="Times New Roman" w:cs="Times New Roman"/>
          <w:sz w:val="24"/>
          <w:szCs w:val="24"/>
        </w:rPr>
        <w:t xml:space="preserve"> and ravens </w:t>
      </w:r>
      <w:r>
        <w:rPr>
          <w:rFonts w:ascii="Times New Roman" w:hAnsi="Times New Roman" w:cs="Times New Roman"/>
          <w:sz w:val="24"/>
          <w:szCs w:val="24"/>
        </w:rPr>
        <w:t xml:space="preserve">are among the </w:t>
      </w:r>
      <w:r w:rsidRPr="0074450A">
        <w:rPr>
          <w:rFonts w:ascii="Times New Roman" w:hAnsi="Times New Roman" w:cs="Times New Roman"/>
          <w:sz w:val="24"/>
          <w:szCs w:val="24"/>
        </w:rPr>
        <w:t xml:space="preserve">predatory birds protected </w:t>
      </w:r>
      <w:r w:rsidR="00493F97">
        <w:rPr>
          <w:rFonts w:ascii="Times New Roman" w:hAnsi="Times New Roman" w:cs="Times New Roman"/>
          <w:sz w:val="24"/>
          <w:szCs w:val="24"/>
        </w:rPr>
        <w:t xml:space="preserve">by </w:t>
      </w:r>
      <w:r w:rsidRPr="0074450A">
        <w:rPr>
          <w:rFonts w:ascii="Times New Roman" w:hAnsi="Times New Roman" w:cs="Times New Roman"/>
          <w:sz w:val="24"/>
          <w:szCs w:val="24"/>
        </w:rPr>
        <w:t>the MBTA</w:t>
      </w:r>
      <w:r>
        <w:rPr>
          <w:rFonts w:ascii="Times New Roman" w:hAnsi="Times New Roman" w:cs="Times New Roman"/>
          <w:sz w:val="24"/>
          <w:szCs w:val="24"/>
        </w:rPr>
        <w:t xml:space="preserve"> that inflict </w:t>
      </w:r>
      <w:r w:rsidRPr="0074450A">
        <w:rPr>
          <w:rFonts w:ascii="Times New Roman" w:hAnsi="Times New Roman" w:cs="Times New Roman"/>
          <w:sz w:val="24"/>
          <w:szCs w:val="24"/>
        </w:rPr>
        <w:t>serious harm on livestock and fish</w:t>
      </w:r>
      <w:r>
        <w:rPr>
          <w:rFonts w:ascii="Times New Roman" w:hAnsi="Times New Roman" w:cs="Times New Roman"/>
          <w:sz w:val="24"/>
          <w:szCs w:val="24"/>
        </w:rPr>
        <w:t xml:space="preserve"> operations</w:t>
      </w:r>
      <w:r w:rsidRPr="0074450A">
        <w:rPr>
          <w:rFonts w:ascii="Times New Roman" w:hAnsi="Times New Roman" w:cs="Times New Roman"/>
          <w:sz w:val="24"/>
          <w:szCs w:val="24"/>
        </w:rPr>
        <w:t>.</w:t>
      </w:r>
      <w:r>
        <w:rPr>
          <w:rFonts w:ascii="Times New Roman" w:hAnsi="Times New Roman" w:cs="Times New Roman"/>
          <w:sz w:val="24"/>
          <w:szCs w:val="24"/>
        </w:rPr>
        <w:t xml:space="preserve">  T</w:t>
      </w:r>
      <w:r w:rsidRPr="0074450A">
        <w:rPr>
          <w:rFonts w:ascii="Times New Roman" w:hAnsi="Times New Roman" w:cs="Times New Roman"/>
          <w:sz w:val="24"/>
          <w:szCs w:val="24"/>
        </w:rPr>
        <w:t>he U</w:t>
      </w:r>
      <w:r>
        <w:rPr>
          <w:rFonts w:ascii="Times New Roman" w:hAnsi="Times New Roman" w:cs="Times New Roman"/>
          <w:sz w:val="24"/>
          <w:szCs w:val="24"/>
        </w:rPr>
        <w:t xml:space="preserve">.S. </w:t>
      </w:r>
      <w:r w:rsidRPr="0074450A">
        <w:rPr>
          <w:rFonts w:ascii="Times New Roman" w:hAnsi="Times New Roman" w:cs="Times New Roman"/>
          <w:sz w:val="24"/>
          <w:szCs w:val="24"/>
        </w:rPr>
        <w:t xml:space="preserve">Department of Agriculture (USDA) estimates double-crested cormorants cause more than $25 million in damage annually for the </w:t>
      </w:r>
      <w:r w:rsidR="00E21266">
        <w:rPr>
          <w:rFonts w:ascii="Times New Roman" w:hAnsi="Times New Roman" w:cs="Times New Roman"/>
          <w:sz w:val="24"/>
          <w:szCs w:val="24"/>
        </w:rPr>
        <w:t xml:space="preserve">catfish and </w:t>
      </w:r>
      <w:r w:rsidRPr="0074450A">
        <w:rPr>
          <w:rFonts w:ascii="Times New Roman" w:hAnsi="Times New Roman" w:cs="Times New Roman"/>
          <w:sz w:val="24"/>
          <w:szCs w:val="24"/>
        </w:rPr>
        <w:t xml:space="preserve">aquaculture industry. </w:t>
      </w:r>
      <w:r>
        <w:rPr>
          <w:rFonts w:ascii="Times New Roman" w:hAnsi="Times New Roman" w:cs="Times New Roman"/>
          <w:sz w:val="24"/>
          <w:szCs w:val="24"/>
        </w:rPr>
        <w:t xml:space="preserve"> </w:t>
      </w:r>
      <w:r w:rsidRPr="0074450A">
        <w:rPr>
          <w:rFonts w:ascii="Times New Roman" w:hAnsi="Times New Roman" w:cs="Times New Roman"/>
          <w:sz w:val="24"/>
          <w:szCs w:val="24"/>
        </w:rPr>
        <w:t>USDA also reported that black vultures are responsible for 10 percent of all calves lost to predators.</w:t>
      </w:r>
    </w:p>
    <w:p w:rsidR="009C4D19" w:rsidRDefault="009C4D19" w:rsidP="009C4D19">
      <w:pPr>
        <w:spacing w:after="0" w:line="240" w:lineRule="auto"/>
        <w:rPr>
          <w:rFonts w:ascii="Times New Roman" w:hAnsi="Times New Roman" w:cs="Times New Roman"/>
          <w:sz w:val="24"/>
          <w:szCs w:val="24"/>
        </w:rPr>
      </w:pPr>
    </w:p>
    <w:p w:rsidR="009C4D19" w:rsidRDefault="009C4D19" w:rsidP="009C4D19">
      <w:pPr>
        <w:spacing w:after="0" w:line="240" w:lineRule="auto"/>
        <w:rPr>
          <w:rFonts w:ascii="Times New Roman" w:hAnsi="Times New Roman" w:cs="Times New Roman"/>
          <w:sz w:val="24"/>
          <w:szCs w:val="24"/>
        </w:rPr>
      </w:pPr>
      <w:r w:rsidRPr="0074450A">
        <w:rPr>
          <w:rFonts w:ascii="Times New Roman" w:hAnsi="Times New Roman" w:cs="Times New Roman"/>
          <w:sz w:val="24"/>
          <w:szCs w:val="24"/>
        </w:rPr>
        <w:t xml:space="preserve">“With populations of each species numbering well in the millions, they are thriving and face no immediate or foreseeable threat of extinction. </w:t>
      </w:r>
      <w:r>
        <w:rPr>
          <w:rFonts w:ascii="Times New Roman" w:hAnsi="Times New Roman" w:cs="Times New Roman"/>
          <w:sz w:val="24"/>
          <w:szCs w:val="24"/>
        </w:rPr>
        <w:t xml:space="preserve"> </w:t>
      </w:r>
      <w:r w:rsidRPr="0074450A">
        <w:rPr>
          <w:rFonts w:ascii="Times New Roman" w:hAnsi="Times New Roman" w:cs="Times New Roman"/>
          <w:sz w:val="24"/>
          <w:szCs w:val="24"/>
        </w:rPr>
        <w:t xml:space="preserve">It is incumbent upon the FWS to consider the growing economic losses inflicted upon livestock and aquaculture producers by these birds,” </w:t>
      </w:r>
      <w:r>
        <w:rPr>
          <w:rFonts w:ascii="Times New Roman" w:hAnsi="Times New Roman" w:cs="Times New Roman"/>
          <w:sz w:val="24"/>
          <w:szCs w:val="24"/>
        </w:rPr>
        <w:t>the lawmakers said.</w:t>
      </w:r>
    </w:p>
    <w:p w:rsidR="009C4D19" w:rsidRDefault="009C4D19" w:rsidP="009C4D19">
      <w:pPr>
        <w:spacing w:after="0" w:line="240" w:lineRule="auto"/>
        <w:rPr>
          <w:rFonts w:ascii="Times New Roman" w:hAnsi="Times New Roman" w:cs="Times New Roman"/>
          <w:sz w:val="24"/>
          <w:szCs w:val="24"/>
        </w:rPr>
      </w:pPr>
    </w:p>
    <w:p w:rsidR="009C4D19" w:rsidRDefault="009C4D19" w:rsidP="009C4D1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Under the current FWS permitting process, farmers must apply annually and pay a fee to obtain a permit to use certain methods to protect their animals from predatory birds.  </w:t>
      </w:r>
      <w:r w:rsidRPr="00E94CC7">
        <w:rPr>
          <w:rFonts w:ascii="Times New Roman" w:hAnsi="Times New Roman" w:cs="Times New Roman"/>
          <w:sz w:val="24"/>
          <w:szCs w:val="24"/>
        </w:rPr>
        <w:t>These permits cap an applicant’s legal take, often at levels inadequate to prevent loss or deter further predation.</w:t>
      </w:r>
    </w:p>
    <w:p w:rsidR="009C4D19" w:rsidRDefault="009C4D19" w:rsidP="009C4D19">
      <w:pPr>
        <w:spacing w:after="0" w:line="240" w:lineRule="auto"/>
        <w:rPr>
          <w:rFonts w:ascii="Times New Roman" w:hAnsi="Times New Roman" w:cs="Times New Roman"/>
          <w:sz w:val="24"/>
          <w:szCs w:val="24"/>
        </w:rPr>
      </w:pPr>
    </w:p>
    <w:p w:rsidR="009C4D19" w:rsidRDefault="009C4D19" w:rsidP="009C4D19">
      <w:pPr>
        <w:spacing w:after="0" w:line="240" w:lineRule="auto"/>
        <w:rPr>
          <w:rFonts w:ascii="Times New Roman" w:hAnsi="Times New Roman" w:cs="Times New Roman"/>
          <w:sz w:val="24"/>
          <w:szCs w:val="24"/>
        </w:rPr>
      </w:pPr>
      <w:r>
        <w:rPr>
          <w:rFonts w:ascii="Times New Roman" w:hAnsi="Times New Roman" w:cs="Times New Roman"/>
          <w:sz w:val="24"/>
          <w:szCs w:val="24"/>
        </w:rPr>
        <w:t>U.S. Senator John Boozman (R-Ark.) and U.S. Representative Sanford D. Bishop, Jr. (D-Ga.) led the letter, which was signed by Senators and Representatives from Mississippi, Alabama, Arkansas, Tennessee, Missouri, Kentucky, Georgia, South Carolina, Ohio, Oklahoma, Idaho, and Wyoming.</w:t>
      </w:r>
    </w:p>
    <w:p w:rsidR="009C4D19" w:rsidRDefault="009C4D19" w:rsidP="009C4D19">
      <w:pPr>
        <w:spacing w:after="0" w:line="240" w:lineRule="auto"/>
        <w:rPr>
          <w:rFonts w:ascii="Times New Roman" w:hAnsi="Times New Roman" w:cs="Times New Roman"/>
          <w:sz w:val="24"/>
          <w:szCs w:val="24"/>
        </w:rPr>
      </w:pPr>
    </w:p>
    <w:p w:rsidR="009C4D19" w:rsidRDefault="009C4D19" w:rsidP="009C4D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letter to FWS Deputy Director Margaret Everson is available </w:t>
      </w:r>
      <w:hyperlink r:id="rId5" w:history="1">
        <w:r w:rsidRPr="00253ADE">
          <w:rPr>
            <w:rStyle w:val="Hyperlink"/>
            <w:rFonts w:ascii="Times New Roman" w:hAnsi="Times New Roman" w:cs="Times New Roman"/>
            <w:sz w:val="24"/>
            <w:szCs w:val="24"/>
          </w:rPr>
          <w:t>here</w:t>
        </w:r>
      </w:hyperlink>
      <w:r>
        <w:rPr>
          <w:rFonts w:ascii="Times New Roman" w:hAnsi="Times New Roman" w:cs="Times New Roman"/>
          <w:sz w:val="24"/>
          <w:szCs w:val="24"/>
        </w:rPr>
        <w:t>.</w:t>
      </w:r>
    </w:p>
    <w:p w:rsidR="009C4D19" w:rsidRDefault="009C4D19" w:rsidP="009C4D19">
      <w:pPr>
        <w:spacing w:after="0" w:line="240" w:lineRule="auto"/>
        <w:rPr>
          <w:rFonts w:ascii="Times New Roman" w:hAnsi="Times New Roman" w:cs="Times New Roman"/>
          <w:sz w:val="24"/>
          <w:szCs w:val="24"/>
        </w:rPr>
      </w:pPr>
    </w:p>
    <w:p w:rsidR="009C4D19" w:rsidRDefault="009C4D19" w:rsidP="00493F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9C4D19" w:rsidRDefault="009C4D19" w:rsidP="009C4D19">
      <w:pPr>
        <w:spacing w:after="0" w:line="240" w:lineRule="auto"/>
        <w:rPr>
          <w:rFonts w:ascii="Times New Roman" w:hAnsi="Times New Roman" w:cs="Times New Roman"/>
          <w:sz w:val="24"/>
          <w:szCs w:val="24"/>
        </w:rPr>
      </w:pPr>
    </w:p>
    <w:p w:rsidR="009C4D19" w:rsidRDefault="009C4D19" w:rsidP="009C4D19">
      <w:pPr>
        <w:spacing w:after="0" w:line="240" w:lineRule="auto"/>
        <w:rPr>
          <w:rFonts w:ascii="Times New Roman" w:hAnsi="Times New Roman" w:cs="Times New Roman"/>
          <w:sz w:val="24"/>
          <w:szCs w:val="24"/>
        </w:rPr>
      </w:pPr>
    </w:p>
    <w:sectPr w:rsidR="009C4D19" w:rsidSect="009C4D19">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19"/>
    <w:rsid w:val="000055B9"/>
    <w:rsid w:val="001558E8"/>
    <w:rsid w:val="002052B4"/>
    <w:rsid w:val="0037660E"/>
    <w:rsid w:val="00493F97"/>
    <w:rsid w:val="008E1A07"/>
    <w:rsid w:val="009C4D19"/>
    <w:rsid w:val="00CE680A"/>
    <w:rsid w:val="00D61762"/>
    <w:rsid w:val="00E2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3775A-5820-4064-BB8D-73D9539F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D19"/>
    <w:rPr>
      <w:color w:val="0563C1" w:themeColor="hyperlink"/>
      <w:u w:val="single"/>
    </w:rPr>
  </w:style>
  <w:style w:type="paragraph" w:styleId="BalloonText">
    <w:name w:val="Balloon Text"/>
    <w:basedOn w:val="Normal"/>
    <w:link w:val="BalloonTextChar"/>
    <w:uiPriority w:val="99"/>
    <w:semiHidden/>
    <w:unhideWhenUsed/>
    <w:rsid w:val="00D61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ydesmith.senate.gov/sites/default/files/2019-11/Fish%20and%20Wildlife%20Services%20-Avian%20Predators%20Letter%20110419.pd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Gallegos, Chris (Hyde-Smith)</dc:creator>
  <cp:keywords/>
  <dc:description/>
  <cp:lastModifiedBy>Parker, Susan</cp:lastModifiedBy>
  <cp:revision>2</cp:revision>
  <cp:lastPrinted>2019-11-05T19:11:00Z</cp:lastPrinted>
  <dcterms:created xsi:type="dcterms:W3CDTF">2019-11-06T15:36:00Z</dcterms:created>
  <dcterms:modified xsi:type="dcterms:W3CDTF">2019-11-06T15:36:00Z</dcterms:modified>
</cp:coreProperties>
</file>